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B757" w14:textId="21073DCF" w:rsidR="0074438A" w:rsidRPr="002B7357" w:rsidRDefault="0074438A" w:rsidP="0074438A">
      <w:pPr>
        <w:spacing w:line="228" w:lineRule="auto"/>
        <w:jc w:val="center"/>
        <w:rPr>
          <w:rFonts w:ascii="Calibri" w:hAnsi="Calibri" w:cs="Calibri"/>
          <w:b/>
          <w:smallCaps/>
          <w:sz w:val="32"/>
          <w:szCs w:val="44"/>
        </w:rPr>
      </w:pPr>
      <w:proofErr w:type="spellStart"/>
      <w:r w:rsidRPr="002B7357">
        <w:rPr>
          <w:rFonts w:ascii="Calibri" w:hAnsi="Calibri" w:cs="Calibri"/>
          <w:b/>
          <w:smallCaps/>
          <w:sz w:val="32"/>
          <w:szCs w:val="44"/>
        </w:rPr>
        <w:t>A</w:t>
      </w:r>
      <w:r w:rsidR="00B92798">
        <w:rPr>
          <w:rFonts w:ascii="Calibri" w:hAnsi="Calibri" w:cs="Calibri"/>
          <w:b/>
          <w:smallCaps/>
          <w:sz w:val="32"/>
          <w:szCs w:val="44"/>
        </w:rPr>
        <w:t>fiong</w:t>
      </w:r>
      <w:proofErr w:type="spellEnd"/>
      <w:r w:rsidR="00B92798">
        <w:rPr>
          <w:rFonts w:ascii="Calibri" w:hAnsi="Calibri" w:cs="Calibri"/>
          <w:b/>
          <w:smallCaps/>
          <w:sz w:val="32"/>
          <w:szCs w:val="44"/>
        </w:rPr>
        <w:t xml:space="preserve"> (Afi) </w:t>
      </w:r>
      <w:proofErr w:type="spellStart"/>
      <w:r w:rsidR="00B92798">
        <w:rPr>
          <w:rFonts w:ascii="Calibri" w:hAnsi="Calibri" w:cs="Calibri"/>
          <w:b/>
          <w:smallCaps/>
          <w:sz w:val="32"/>
          <w:szCs w:val="44"/>
        </w:rPr>
        <w:t>Onyile</w:t>
      </w:r>
      <w:proofErr w:type="spellEnd"/>
      <w:r w:rsidRPr="002B7357">
        <w:rPr>
          <w:rFonts w:ascii="Calibri" w:hAnsi="Calibri" w:cs="Calibri"/>
          <w:b/>
          <w:smallCaps/>
          <w:sz w:val="32"/>
          <w:szCs w:val="44"/>
        </w:rPr>
        <w:t xml:space="preserve"> E</w:t>
      </w:r>
      <w:r w:rsidR="00B92798">
        <w:rPr>
          <w:rFonts w:ascii="Calibri" w:hAnsi="Calibri" w:cs="Calibri"/>
          <w:b/>
          <w:smallCaps/>
          <w:sz w:val="32"/>
          <w:szCs w:val="44"/>
        </w:rPr>
        <w:t>dim</w:t>
      </w:r>
      <w:r w:rsidRPr="002B7357">
        <w:rPr>
          <w:rFonts w:ascii="Calibri" w:hAnsi="Calibri" w:cs="Calibri"/>
          <w:b/>
          <w:smallCaps/>
          <w:sz w:val="32"/>
          <w:szCs w:val="44"/>
        </w:rPr>
        <w:t>,</w:t>
      </w:r>
      <w:r>
        <w:rPr>
          <w:rFonts w:ascii="Calibri" w:hAnsi="Calibri" w:cs="Calibri"/>
          <w:b/>
          <w:smallCaps/>
          <w:sz w:val="32"/>
          <w:szCs w:val="44"/>
        </w:rPr>
        <w:t xml:space="preserve"> NSA</w:t>
      </w:r>
    </w:p>
    <w:p w14:paraId="18DCB66E" w14:textId="0E73BB01" w:rsidR="00B92798" w:rsidRPr="00350D54" w:rsidRDefault="0074438A" w:rsidP="00B92798">
      <w:pPr>
        <w:pBdr>
          <w:bottom w:val="single" w:sz="4" w:space="1" w:color="0070C0"/>
        </w:pBdr>
        <w:spacing w:line="228" w:lineRule="auto"/>
        <w:jc w:val="center"/>
        <w:rPr>
          <w:rFonts w:ascii="Times New Roman" w:hAnsi="Times New Roman"/>
          <w:sz w:val="20"/>
        </w:rPr>
      </w:pPr>
      <w:r w:rsidRPr="00350D54">
        <w:rPr>
          <w:rFonts w:ascii="Times New Roman" w:hAnsi="Times New Roman"/>
          <w:sz w:val="20"/>
        </w:rPr>
        <w:t xml:space="preserve">Woodbridge, VA </w:t>
      </w:r>
      <w:r w:rsidRPr="00350D54">
        <w:rPr>
          <w:rFonts w:ascii="Times New Roman" w:hAnsi="Times New Roman"/>
          <w:b/>
          <w:sz w:val="20"/>
        </w:rPr>
        <w:t>|</w:t>
      </w:r>
      <w:r w:rsidRPr="00350D54">
        <w:rPr>
          <w:rFonts w:ascii="Times New Roman" w:hAnsi="Times New Roman"/>
          <w:sz w:val="20"/>
        </w:rPr>
        <w:t xml:space="preserve"> 202.253.5727 </w:t>
      </w:r>
      <w:r w:rsidRPr="00350D54">
        <w:rPr>
          <w:rFonts w:ascii="Times New Roman" w:hAnsi="Times New Roman"/>
          <w:b/>
          <w:sz w:val="20"/>
        </w:rPr>
        <w:t>|</w:t>
      </w:r>
      <w:r w:rsidRPr="00350D54">
        <w:rPr>
          <w:rFonts w:ascii="Times New Roman" w:hAnsi="Times New Roman"/>
          <w:sz w:val="20"/>
        </w:rPr>
        <w:t xml:space="preserve"> info@abonotary.com</w:t>
      </w:r>
    </w:p>
    <w:p w14:paraId="61C347BD" w14:textId="584BD100" w:rsidR="0074438A" w:rsidRDefault="00B92798" w:rsidP="00B92798">
      <w:pPr>
        <w:spacing w:before="160" w:line="228" w:lineRule="auto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 Bold" w:hAnsi="Calibri Bold" w:cs="Calibri"/>
          <w:b/>
          <w:smallCaps/>
          <w:color w:val="002060"/>
          <w:sz w:val="28"/>
        </w:rPr>
        <w:t>Professional Summary</w:t>
      </w:r>
    </w:p>
    <w:p w14:paraId="7325F22E" w14:textId="74039A71" w:rsidR="00B92798" w:rsidRPr="00BE6EA2" w:rsidRDefault="00BE6EA2" w:rsidP="00BE6EA2">
      <w:pPr>
        <w:pStyle w:val="NormalWeb"/>
      </w:pPr>
      <w:r>
        <w:t xml:space="preserve">Certified Notary Signing Agent with experience facilitating accurate and timely loan signings. Known for exceptional attention to detail, professionalism, and ability to provide excellent customer service. Experienced with a wide range of loan documents, including purchases, refinances, HELOCs, </w:t>
      </w:r>
      <w:r w:rsidR="00350D54">
        <w:t xml:space="preserve">seller packages, </w:t>
      </w:r>
      <w:r>
        <w:t>and reverse mortgages. Available 24/7 to meet client needs and ensure smooth and accurate document signings.</w:t>
      </w:r>
    </w:p>
    <w:p w14:paraId="66D3A7DD" w14:textId="65D7AEE6" w:rsidR="00B92798" w:rsidRDefault="00B92798" w:rsidP="00B92798">
      <w:pPr>
        <w:spacing w:before="60" w:line="228" w:lineRule="auto"/>
        <w:rPr>
          <w:rFonts w:ascii="Calibri Bold" w:hAnsi="Calibri Bold" w:cs="Calibri"/>
          <w:b/>
          <w:smallCaps/>
          <w:color w:val="000000"/>
          <w:sz w:val="28"/>
        </w:rPr>
      </w:pPr>
      <w:r>
        <w:rPr>
          <w:rFonts w:ascii="Calibri Bold" w:hAnsi="Calibri Bold" w:cs="Calibri"/>
          <w:b/>
          <w:smallCaps/>
          <w:color w:val="000000"/>
          <w:sz w:val="28"/>
        </w:rPr>
        <w:t>Skills and Qualifications</w:t>
      </w:r>
    </w:p>
    <w:p w14:paraId="245EE984" w14:textId="0A6514C1" w:rsidR="00BE6EA2" w:rsidRDefault="00BE6EA2" w:rsidP="00350D54">
      <w:pPr>
        <w:pStyle w:val="NormalWeb"/>
        <w:numPr>
          <w:ilvl w:val="0"/>
          <w:numId w:val="23"/>
        </w:numPr>
      </w:pPr>
      <w:bookmarkStart w:id="0" w:name="_Hlk125711771"/>
      <w:r>
        <w:t>NNA Certified Notary Signing Agent</w:t>
      </w:r>
    </w:p>
    <w:p w14:paraId="6831370E" w14:textId="77777777" w:rsidR="00BE6EA2" w:rsidRDefault="00BE6EA2" w:rsidP="00BE6EA2">
      <w:pPr>
        <w:pStyle w:val="NormalWeb"/>
        <w:numPr>
          <w:ilvl w:val="0"/>
          <w:numId w:val="23"/>
        </w:numPr>
      </w:pPr>
      <w:r>
        <w:t>NNA Background Checked</w:t>
      </w:r>
    </w:p>
    <w:p w14:paraId="431A0694" w14:textId="77777777" w:rsidR="00BE6EA2" w:rsidRDefault="00BE6EA2" w:rsidP="00BE6EA2">
      <w:pPr>
        <w:pStyle w:val="NormalWeb"/>
        <w:numPr>
          <w:ilvl w:val="0"/>
          <w:numId w:val="23"/>
        </w:numPr>
      </w:pPr>
      <w:r>
        <w:t>$100,000 Errors &amp; Omissions Insurance</w:t>
      </w:r>
    </w:p>
    <w:p w14:paraId="587B2438" w14:textId="77777777" w:rsidR="00BE6EA2" w:rsidRDefault="00BE6EA2" w:rsidP="00BE6EA2">
      <w:pPr>
        <w:pStyle w:val="NormalWeb"/>
        <w:numPr>
          <w:ilvl w:val="0"/>
          <w:numId w:val="23"/>
        </w:numPr>
      </w:pPr>
      <w:r>
        <w:t>Knowledge of Loan Documents</w:t>
      </w:r>
    </w:p>
    <w:p w14:paraId="07296AFD" w14:textId="77777777" w:rsidR="00BE6EA2" w:rsidRDefault="00BE6EA2" w:rsidP="00BE6EA2">
      <w:pPr>
        <w:pStyle w:val="NormalWeb"/>
        <w:numPr>
          <w:ilvl w:val="0"/>
          <w:numId w:val="23"/>
        </w:numPr>
      </w:pPr>
      <w:r>
        <w:t>Mobile Notary Services</w:t>
      </w:r>
    </w:p>
    <w:p w14:paraId="5AFA1BF0" w14:textId="77777777" w:rsidR="00BE6EA2" w:rsidRDefault="00BE6EA2" w:rsidP="00BE6EA2">
      <w:pPr>
        <w:pStyle w:val="NormalWeb"/>
        <w:numPr>
          <w:ilvl w:val="0"/>
          <w:numId w:val="23"/>
        </w:numPr>
      </w:pPr>
      <w:r>
        <w:t>Customer Service Excellence</w:t>
      </w:r>
    </w:p>
    <w:p w14:paraId="480EB096" w14:textId="77777777" w:rsidR="00BE6EA2" w:rsidRDefault="00BE6EA2" w:rsidP="00BE6EA2">
      <w:pPr>
        <w:pStyle w:val="NormalWeb"/>
        <w:numPr>
          <w:ilvl w:val="0"/>
          <w:numId w:val="23"/>
        </w:numPr>
      </w:pPr>
      <w:r>
        <w:t>Time Management and Punctuality</w:t>
      </w:r>
    </w:p>
    <w:p w14:paraId="769941A1" w14:textId="77777777" w:rsidR="00BE6EA2" w:rsidRDefault="00BE6EA2" w:rsidP="00BE6EA2">
      <w:pPr>
        <w:pStyle w:val="NormalWeb"/>
        <w:numPr>
          <w:ilvl w:val="0"/>
          <w:numId w:val="23"/>
        </w:numPr>
      </w:pPr>
      <w:r>
        <w:t>Tech-Savvy (e.g., eNotary platforms, remote notarization tools)</w:t>
      </w:r>
    </w:p>
    <w:p w14:paraId="0554ACCB" w14:textId="2CB90741" w:rsidR="003A56AE" w:rsidRDefault="003A56AE" w:rsidP="003A56AE">
      <w:pPr>
        <w:spacing w:before="60" w:line="228" w:lineRule="auto"/>
        <w:rPr>
          <w:rFonts w:ascii="Calibri Bold" w:hAnsi="Calibri Bold" w:cs="Calibri"/>
          <w:b/>
          <w:smallCaps/>
          <w:color w:val="000000"/>
          <w:sz w:val="28"/>
        </w:rPr>
      </w:pPr>
      <w:r>
        <w:rPr>
          <w:rFonts w:ascii="Calibri Bold" w:hAnsi="Calibri Bold" w:cs="Calibri"/>
          <w:b/>
          <w:smallCaps/>
          <w:color w:val="000000"/>
          <w:sz w:val="28"/>
        </w:rPr>
        <w:t>Professional Experience</w:t>
      </w:r>
    </w:p>
    <w:p w14:paraId="38D8FFBC" w14:textId="4B676E0A" w:rsidR="003A56AE" w:rsidRPr="00CB0B25" w:rsidRDefault="003A56AE" w:rsidP="003A56AE">
      <w:pPr>
        <w:spacing w:before="60" w:line="228" w:lineRule="auto"/>
        <w:rPr>
          <w:rFonts w:ascii="Calibri Bold" w:hAnsi="Calibri Bold" w:cs="Calibri"/>
          <w:bCs/>
          <w:smallCaps/>
          <w:color w:val="000000"/>
          <w:sz w:val="24"/>
          <w:szCs w:val="24"/>
        </w:rPr>
      </w:pPr>
      <w:r w:rsidRPr="00CB0B25">
        <w:rPr>
          <w:rFonts w:ascii="Calibri Bold" w:hAnsi="Calibri Bold" w:cs="Calibri"/>
          <w:bCs/>
          <w:smallCaps/>
          <w:color w:val="000000"/>
          <w:sz w:val="24"/>
          <w:szCs w:val="24"/>
        </w:rPr>
        <w:t>ABO Notary Solutions, LLC</w:t>
      </w:r>
    </w:p>
    <w:p w14:paraId="30BD803D" w14:textId="3AFE6804" w:rsidR="003A56AE" w:rsidRPr="00CB0B25" w:rsidRDefault="003A56AE" w:rsidP="003A56AE">
      <w:pPr>
        <w:spacing w:before="60" w:line="228" w:lineRule="auto"/>
        <w:rPr>
          <w:rFonts w:ascii="Calibri Bold" w:hAnsi="Calibri Bold" w:cs="Calibri"/>
          <w:bCs/>
          <w:i/>
          <w:iCs/>
          <w:smallCaps/>
          <w:color w:val="000000"/>
          <w:sz w:val="24"/>
          <w:szCs w:val="24"/>
        </w:rPr>
      </w:pPr>
      <w:r w:rsidRPr="00CB0B25">
        <w:rPr>
          <w:rFonts w:ascii="Calibri Bold" w:hAnsi="Calibri Bold" w:cs="Calibri"/>
          <w:bCs/>
          <w:i/>
          <w:iCs/>
          <w:smallCaps/>
          <w:color w:val="000000"/>
          <w:sz w:val="24"/>
          <w:szCs w:val="24"/>
        </w:rPr>
        <w:t>Notary Signing Agent</w:t>
      </w:r>
    </w:p>
    <w:p w14:paraId="293E6D4F" w14:textId="5BABF41B" w:rsidR="003A56AE" w:rsidRPr="00CB0B25" w:rsidRDefault="003A56AE" w:rsidP="003A56AE">
      <w:pPr>
        <w:spacing w:before="60" w:line="228" w:lineRule="auto"/>
        <w:rPr>
          <w:rFonts w:ascii="Calibri Bold" w:hAnsi="Calibri Bold" w:cs="Calibri"/>
          <w:bCs/>
          <w:smallCaps/>
          <w:color w:val="000000"/>
          <w:sz w:val="28"/>
          <w:szCs w:val="28"/>
        </w:rPr>
      </w:pPr>
      <w:r w:rsidRPr="00CB0B25">
        <w:rPr>
          <w:rFonts w:ascii="Calibri Bold" w:hAnsi="Calibri Bold" w:cs="Calibri"/>
          <w:bCs/>
          <w:smallCaps/>
          <w:color w:val="000000"/>
          <w:sz w:val="24"/>
          <w:szCs w:val="24"/>
        </w:rPr>
        <w:t>July 2024 - Present</w:t>
      </w:r>
    </w:p>
    <w:bookmarkEnd w:id="0"/>
    <w:p w14:paraId="696FAB52" w14:textId="77777777" w:rsidR="00BE6EA2" w:rsidRDefault="00BE6EA2" w:rsidP="00BE6EA2">
      <w:pPr>
        <w:pStyle w:val="NormalWeb"/>
        <w:numPr>
          <w:ilvl w:val="0"/>
          <w:numId w:val="24"/>
        </w:numPr>
      </w:pPr>
      <w:r>
        <w:t>Conducted 100+ signings with 100% accuracy and compliance.</w:t>
      </w:r>
    </w:p>
    <w:p w14:paraId="7C0C5176" w14:textId="77777777" w:rsidR="00BE6EA2" w:rsidRDefault="00BE6EA2" w:rsidP="00BE6EA2">
      <w:pPr>
        <w:pStyle w:val="NormalWeb"/>
        <w:numPr>
          <w:ilvl w:val="0"/>
          <w:numId w:val="24"/>
        </w:numPr>
      </w:pPr>
      <w:r>
        <w:t>Built relationships with title companies and signing services, resulting in repeat business and referrals.</w:t>
      </w:r>
    </w:p>
    <w:p w14:paraId="7F9E128D" w14:textId="77777777" w:rsidR="00BE6EA2" w:rsidRDefault="00BE6EA2" w:rsidP="00BE6EA2">
      <w:pPr>
        <w:pStyle w:val="NormalWeb"/>
        <w:numPr>
          <w:ilvl w:val="0"/>
          <w:numId w:val="24"/>
        </w:numPr>
      </w:pPr>
      <w:r>
        <w:t>Ensured timely completion of assignments by reviewing and verifying documents for accuracy.</w:t>
      </w:r>
    </w:p>
    <w:p w14:paraId="6E3AA0A2" w14:textId="77777777" w:rsidR="00BE6EA2" w:rsidRDefault="00BE6EA2" w:rsidP="00BE6EA2">
      <w:pPr>
        <w:pStyle w:val="NormalWeb"/>
        <w:numPr>
          <w:ilvl w:val="0"/>
          <w:numId w:val="24"/>
        </w:numPr>
      </w:pPr>
      <w:r>
        <w:t>Resolved signing-related issues promptly, ensuring client satisfaction.</w:t>
      </w:r>
    </w:p>
    <w:p w14:paraId="5A3158F7" w14:textId="77777777" w:rsidR="00BE6EA2" w:rsidRDefault="00BE6EA2" w:rsidP="00BE6EA2">
      <w:pPr>
        <w:pStyle w:val="NormalWeb"/>
        <w:numPr>
          <w:ilvl w:val="0"/>
          <w:numId w:val="24"/>
        </w:numPr>
      </w:pPr>
      <w:r>
        <w:t>Maintained professional demeanor while serving diverse clients and meeting strict deadlines.</w:t>
      </w:r>
    </w:p>
    <w:p w14:paraId="6366403E" w14:textId="5A700AB4" w:rsidR="00CB0B25" w:rsidRPr="00350D54" w:rsidRDefault="00BE6EA2" w:rsidP="00350D54">
      <w:pPr>
        <w:pStyle w:val="NormalWeb"/>
        <w:numPr>
          <w:ilvl w:val="0"/>
          <w:numId w:val="24"/>
        </w:numPr>
      </w:pPr>
      <w:r>
        <w:t>Adhered to all legal requirements by maintaining E&amp;O insurance and up-to-date certifications.</w:t>
      </w:r>
    </w:p>
    <w:p w14:paraId="36270420" w14:textId="37562A3A" w:rsidR="00CB0B25" w:rsidRDefault="00CB0B25" w:rsidP="00CB0B25">
      <w:pPr>
        <w:spacing w:before="60" w:line="228" w:lineRule="auto"/>
        <w:rPr>
          <w:rFonts w:ascii="Calibri Bold" w:hAnsi="Calibri Bold" w:cs="Calibri"/>
          <w:b/>
          <w:smallCaps/>
          <w:color w:val="000000"/>
          <w:sz w:val="28"/>
        </w:rPr>
      </w:pPr>
      <w:r>
        <w:rPr>
          <w:rFonts w:ascii="Calibri Bold" w:hAnsi="Calibri Bold" w:cs="Calibri"/>
          <w:b/>
          <w:smallCaps/>
          <w:color w:val="000000"/>
          <w:sz w:val="28"/>
        </w:rPr>
        <w:t>Education and Certification</w:t>
      </w:r>
    </w:p>
    <w:p w14:paraId="3D413BC7" w14:textId="190F864A" w:rsidR="00BE6EA2" w:rsidRDefault="00BE6EA2" w:rsidP="00350D54">
      <w:pPr>
        <w:pStyle w:val="NormalWeb"/>
        <w:numPr>
          <w:ilvl w:val="0"/>
          <w:numId w:val="25"/>
        </w:numPr>
      </w:pPr>
      <w:r>
        <w:t>National Notary Association (NNA) Certification (2024)</w:t>
      </w:r>
    </w:p>
    <w:p w14:paraId="0A9F185D" w14:textId="77777777" w:rsidR="00BE6EA2" w:rsidRDefault="00BE6EA2" w:rsidP="00BE6EA2">
      <w:pPr>
        <w:pStyle w:val="NormalWeb"/>
        <w:numPr>
          <w:ilvl w:val="0"/>
          <w:numId w:val="25"/>
        </w:numPr>
      </w:pPr>
      <w:r>
        <w:t>Commonwealth of Virginia Notary Public</w:t>
      </w:r>
    </w:p>
    <w:p w14:paraId="14765DD0" w14:textId="77777777" w:rsidR="00BE6EA2" w:rsidRDefault="00BE6EA2" w:rsidP="00BE6EA2">
      <w:pPr>
        <w:pStyle w:val="NormalWeb"/>
        <w:numPr>
          <w:ilvl w:val="0"/>
          <w:numId w:val="25"/>
        </w:numPr>
      </w:pPr>
      <w:r>
        <w:t>Loan Signing Systems (LLS) Certified (2024)</w:t>
      </w:r>
    </w:p>
    <w:p w14:paraId="1BF9A69E" w14:textId="77777777" w:rsidR="00BE6EA2" w:rsidRDefault="00BE6EA2" w:rsidP="00BE6EA2">
      <w:pPr>
        <w:pStyle w:val="NormalWeb"/>
        <w:numPr>
          <w:ilvl w:val="0"/>
          <w:numId w:val="25"/>
        </w:numPr>
      </w:pPr>
      <w:r>
        <w:t>Notary2Pro Certified (2024)</w:t>
      </w:r>
    </w:p>
    <w:p w14:paraId="5379BBC3" w14:textId="77777777" w:rsidR="00BE6EA2" w:rsidRDefault="00BE6EA2" w:rsidP="00BE6EA2">
      <w:pPr>
        <w:pStyle w:val="NormalWeb"/>
        <w:numPr>
          <w:ilvl w:val="0"/>
          <w:numId w:val="25"/>
        </w:numPr>
      </w:pPr>
      <w:r>
        <w:t>Notary2Notary Trained (2024)</w:t>
      </w:r>
    </w:p>
    <w:p w14:paraId="002502CF" w14:textId="78886305" w:rsidR="00BE6EA2" w:rsidRDefault="00BE6EA2" w:rsidP="00BE6EA2">
      <w:pPr>
        <w:pStyle w:val="NormalWeb"/>
        <w:numPr>
          <w:ilvl w:val="0"/>
          <w:numId w:val="25"/>
        </w:numPr>
      </w:pPr>
      <w:r>
        <w:t>Notary Stars Trained (</w:t>
      </w:r>
      <w:r w:rsidR="00350D54">
        <w:t>Ongoing</w:t>
      </w:r>
      <w:r>
        <w:t>)</w:t>
      </w:r>
    </w:p>
    <w:p w14:paraId="0B1B438A" w14:textId="0B610D78" w:rsidR="00707337" w:rsidRPr="00350D54" w:rsidRDefault="00BE6EA2" w:rsidP="00350D54">
      <w:pPr>
        <w:pStyle w:val="NormalWeb"/>
        <w:numPr>
          <w:ilvl w:val="0"/>
          <w:numId w:val="25"/>
        </w:numPr>
      </w:pPr>
      <w:r>
        <w:t>BS, MS, and Post-graduate Studies in Plant Pathology</w:t>
      </w:r>
    </w:p>
    <w:p w14:paraId="2FFAAC19" w14:textId="736D5BF6" w:rsidR="00707337" w:rsidRDefault="00707337" w:rsidP="00707337">
      <w:pPr>
        <w:spacing w:before="60" w:line="228" w:lineRule="auto"/>
        <w:rPr>
          <w:rFonts w:ascii="Calibri Bold" w:hAnsi="Calibri Bold" w:cs="Calibri"/>
          <w:b/>
          <w:smallCaps/>
          <w:color w:val="000000"/>
          <w:sz w:val="28"/>
        </w:rPr>
      </w:pPr>
      <w:r>
        <w:rPr>
          <w:rFonts w:ascii="Calibri Bold" w:hAnsi="Calibri Bold" w:cs="Calibri"/>
          <w:b/>
          <w:smallCaps/>
          <w:color w:val="000000"/>
          <w:sz w:val="28"/>
        </w:rPr>
        <w:t>Additional Information</w:t>
      </w:r>
    </w:p>
    <w:p w14:paraId="40D9AF15" w14:textId="77777777" w:rsidR="00BE6EA2" w:rsidRDefault="00BE6EA2" w:rsidP="00BE6EA2">
      <w:pPr>
        <w:pStyle w:val="NormalWeb"/>
        <w:numPr>
          <w:ilvl w:val="0"/>
          <w:numId w:val="26"/>
        </w:numPr>
      </w:pPr>
      <w:r>
        <w:t>Retired corporate executive</w:t>
      </w:r>
    </w:p>
    <w:p w14:paraId="7A1E9337" w14:textId="77777777" w:rsidR="00BE6EA2" w:rsidRDefault="00BE6EA2" w:rsidP="00BE6EA2">
      <w:pPr>
        <w:pStyle w:val="NormalWeb"/>
        <w:numPr>
          <w:ilvl w:val="0"/>
          <w:numId w:val="26"/>
        </w:numPr>
      </w:pPr>
      <w:r>
        <w:t>Available 24/7</w:t>
      </w:r>
    </w:p>
    <w:p w14:paraId="020295FA" w14:textId="77777777" w:rsidR="00BE6EA2" w:rsidRDefault="00BE6EA2" w:rsidP="00BE6EA2">
      <w:pPr>
        <w:pStyle w:val="NormalWeb"/>
        <w:numPr>
          <w:ilvl w:val="0"/>
          <w:numId w:val="26"/>
        </w:numPr>
      </w:pPr>
      <w:r>
        <w:t>NNA Member</w:t>
      </w:r>
    </w:p>
    <w:p w14:paraId="38404800" w14:textId="77777777" w:rsidR="00BE6EA2" w:rsidRDefault="00BE6EA2" w:rsidP="00BE6EA2">
      <w:pPr>
        <w:pStyle w:val="NormalWeb"/>
        <w:numPr>
          <w:ilvl w:val="0"/>
          <w:numId w:val="26"/>
        </w:numPr>
      </w:pPr>
      <w:r>
        <w:t>Equipped for mobile printing and scanning</w:t>
      </w:r>
    </w:p>
    <w:p w14:paraId="2CAFAA5F" w14:textId="751CF13B" w:rsidR="00637C58" w:rsidRPr="00350D54" w:rsidRDefault="00BE6EA2" w:rsidP="00350D54">
      <w:pPr>
        <w:pStyle w:val="NormalWeb"/>
        <w:numPr>
          <w:ilvl w:val="0"/>
          <w:numId w:val="26"/>
        </w:numPr>
      </w:pPr>
      <w:r>
        <w:t>Strong interpersonal skills to create a stress-free signing experience</w:t>
      </w:r>
    </w:p>
    <w:sectPr w:rsidR="00637C58" w:rsidRPr="00350D54" w:rsidSect="0074438A">
      <w:headerReference w:type="default" r:id="rId7"/>
      <w:pgSz w:w="12240" w:h="15840"/>
      <w:pgMar w:top="720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882C" w14:textId="77777777" w:rsidR="00CF5BBC" w:rsidRDefault="00CF5BBC">
      <w:r>
        <w:separator/>
      </w:r>
    </w:p>
  </w:endnote>
  <w:endnote w:type="continuationSeparator" w:id="0">
    <w:p w14:paraId="77BA200E" w14:textId="77777777" w:rsidR="00CF5BBC" w:rsidRDefault="00CF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altName w:val="Calibri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8E3C" w14:textId="77777777" w:rsidR="00CF5BBC" w:rsidRDefault="00CF5BBC">
      <w:r>
        <w:separator/>
      </w:r>
    </w:p>
  </w:footnote>
  <w:footnote w:type="continuationSeparator" w:id="0">
    <w:p w14:paraId="37AD55DA" w14:textId="77777777" w:rsidR="00CF5BBC" w:rsidRDefault="00CF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EF0E" w14:textId="77777777" w:rsidR="00CF5BBC" w:rsidRPr="009D1998" w:rsidRDefault="00CF5BBC" w:rsidP="009D1998">
    <w:pPr>
      <w:pStyle w:val="Header"/>
      <w:pBdr>
        <w:bottom w:val="single" w:sz="4" w:space="1" w:color="0070C0"/>
      </w:pBdr>
      <w:tabs>
        <w:tab w:val="clear" w:pos="4680"/>
        <w:tab w:val="clear" w:pos="9360"/>
        <w:tab w:val="center" w:pos="5580"/>
        <w:tab w:val="right" w:pos="10800"/>
      </w:tabs>
      <w:rPr>
        <w:rFonts w:ascii="Calibri" w:hAnsi="Calibri" w:cs="Calibri"/>
        <w:sz w:val="20"/>
        <w:szCs w:val="20"/>
      </w:rPr>
    </w:pPr>
    <w:r w:rsidRPr="009D1998">
      <w:rPr>
        <w:rFonts w:ascii="Calibri Bold" w:hAnsi="Calibri Bold" w:cs="Calibri"/>
        <w:b/>
        <w:smallCaps/>
        <w:sz w:val="28"/>
        <w:szCs w:val="20"/>
      </w:rPr>
      <w:t>Afi Edim, CPM</w:t>
    </w:r>
    <w:r>
      <w:rPr>
        <w:rFonts w:ascii="Calibri" w:hAnsi="Calibri" w:cs="Calibri"/>
        <w:sz w:val="20"/>
        <w:szCs w:val="20"/>
      </w:rPr>
      <w:tab/>
    </w:r>
    <w:r w:rsidRPr="009D1998">
      <w:rPr>
        <w:rFonts w:ascii="Calibri" w:hAnsi="Calibri" w:cs="Calibri"/>
        <w:sz w:val="20"/>
        <w:szCs w:val="20"/>
      </w:rPr>
      <w:t xml:space="preserve">202.438.8106 </w:t>
    </w:r>
    <w:r w:rsidRPr="0051375C">
      <w:rPr>
        <w:rFonts w:ascii="Calibri" w:hAnsi="Calibri" w:cs="Calibri"/>
        <w:b/>
        <w:sz w:val="20"/>
        <w:szCs w:val="20"/>
      </w:rPr>
      <w:t>|</w:t>
    </w:r>
    <w:r w:rsidRPr="009D1998">
      <w:rPr>
        <w:rFonts w:ascii="Calibri" w:hAnsi="Calibri" w:cs="Calibri"/>
        <w:sz w:val="20"/>
        <w:szCs w:val="20"/>
      </w:rPr>
      <w:t xml:space="preserve"> afiedim@gmail.com</w:t>
    </w:r>
    <w:r>
      <w:rPr>
        <w:rFonts w:ascii="Calibri" w:hAnsi="Calibri" w:cs="Calibri"/>
        <w:sz w:val="20"/>
        <w:szCs w:val="20"/>
      </w:rPr>
      <w:tab/>
      <w:t>Page Two</w:t>
    </w:r>
  </w:p>
  <w:p w14:paraId="5BC4E146" w14:textId="77777777" w:rsidR="00CF5BBC" w:rsidRPr="009D1998" w:rsidRDefault="00CF5BBC">
    <w:pPr>
      <w:pStyle w:val="Head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6301"/>
    <w:multiLevelType w:val="hybridMultilevel"/>
    <w:tmpl w:val="292E1346"/>
    <w:lvl w:ilvl="0" w:tplc="6C0EB0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D4A"/>
    <w:multiLevelType w:val="hybridMultilevel"/>
    <w:tmpl w:val="93DCE8BA"/>
    <w:lvl w:ilvl="0" w:tplc="8A847E0E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24D"/>
    <w:multiLevelType w:val="multilevel"/>
    <w:tmpl w:val="1174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13ABE"/>
    <w:multiLevelType w:val="hybridMultilevel"/>
    <w:tmpl w:val="EA0E9F58"/>
    <w:lvl w:ilvl="0" w:tplc="4856855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4ECF"/>
    <w:multiLevelType w:val="multilevel"/>
    <w:tmpl w:val="2334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72033"/>
    <w:multiLevelType w:val="hybridMultilevel"/>
    <w:tmpl w:val="F934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5047"/>
    <w:multiLevelType w:val="hybridMultilevel"/>
    <w:tmpl w:val="F028C2F4"/>
    <w:lvl w:ilvl="0" w:tplc="D6180678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0B76"/>
    <w:multiLevelType w:val="multilevel"/>
    <w:tmpl w:val="D55C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1170C"/>
    <w:multiLevelType w:val="hybridMultilevel"/>
    <w:tmpl w:val="2CF4F4C4"/>
    <w:lvl w:ilvl="0" w:tplc="9AE01AE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6216A"/>
    <w:multiLevelType w:val="hybridMultilevel"/>
    <w:tmpl w:val="3C30749E"/>
    <w:lvl w:ilvl="0" w:tplc="32AE9A94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94B41"/>
    <w:multiLevelType w:val="hybridMultilevel"/>
    <w:tmpl w:val="E7BA8008"/>
    <w:lvl w:ilvl="0" w:tplc="F6D8653E">
      <w:start w:val="1"/>
      <w:numFmt w:val="bullet"/>
      <w:lvlRestart w:val="0"/>
      <w:lvlText w:val=""/>
      <w:lvlJc w:val="left"/>
      <w:pPr>
        <w:ind w:left="360" w:hanging="360"/>
      </w:pPr>
      <w:rPr>
        <w:rFonts w:ascii="Wingdings 3" w:hAnsi="Wingdings 3" w:hint="default"/>
        <w:color w:val="1F4E79"/>
        <w:sz w:val="18"/>
      </w:rPr>
    </w:lvl>
    <w:lvl w:ilvl="1" w:tplc="FFFFFFFF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F3FF3"/>
    <w:multiLevelType w:val="hybridMultilevel"/>
    <w:tmpl w:val="3F1A1902"/>
    <w:lvl w:ilvl="0" w:tplc="32AE9A94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3BD2"/>
    <w:multiLevelType w:val="hybridMultilevel"/>
    <w:tmpl w:val="D4A2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4E37"/>
    <w:multiLevelType w:val="hybridMultilevel"/>
    <w:tmpl w:val="D90C1C54"/>
    <w:lvl w:ilvl="0" w:tplc="2182BAE0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64872"/>
    <w:multiLevelType w:val="hybridMultilevel"/>
    <w:tmpl w:val="51D261B2"/>
    <w:lvl w:ilvl="0" w:tplc="F6D8653E">
      <w:start w:val="1"/>
      <w:numFmt w:val="bullet"/>
      <w:lvlRestart w:val="0"/>
      <w:lvlText w:val=""/>
      <w:lvlJc w:val="left"/>
      <w:pPr>
        <w:ind w:left="360" w:hanging="360"/>
      </w:pPr>
      <w:rPr>
        <w:rFonts w:ascii="Wingdings 3" w:hAnsi="Wingdings 3" w:hint="default"/>
        <w:color w:val="1F4E79"/>
        <w:sz w:val="18"/>
      </w:rPr>
    </w:lvl>
    <w:lvl w:ilvl="1" w:tplc="FFFFFFFF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C4245"/>
    <w:multiLevelType w:val="hybridMultilevel"/>
    <w:tmpl w:val="2C0C2880"/>
    <w:lvl w:ilvl="0" w:tplc="78E2E3AE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1619A"/>
    <w:multiLevelType w:val="hybridMultilevel"/>
    <w:tmpl w:val="113C9A26"/>
    <w:lvl w:ilvl="0" w:tplc="F6D8653E">
      <w:start w:val="1"/>
      <w:numFmt w:val="bullet"/>
      <w:lvlRestart w:val="0"/>
      <w:lvlText w:val=""/>
      <w:lvlJc w:val="left"/>
      <w:pPr>
        <w:ind w:left="360" w:hanging="360"/>
      </w:pPr>
      <w:rPr>
        <w:rFonts w:ascii="Wingdings 3" w:hAnsi="Wingdings 3" w:hint="default"/>
        <w:color w:val="1F4E79"/>
        <w:sz w:val="18"/>
      </w:rPr>
    </w:lvl>
    <w:lvl w:ilvl="1" w:tplc="FFFFFFFF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DD4170"/>
    <w:multiLevelType w:val="hybridMultilevel"/>
    <w:tmpl w:val="DD1894BE"/>
    <w:lvl w:ilvl="0" w:tplc="32AE9A94">
      <w:start w:val="1"/>
      <w:numFmt w:val="bullet"/>
      <w:lvlRestart w:val="0"/>
      <w:lvlText w:val=""/>
      <w:lvlJc w:val="left"/>
      <w:pPr>
        <w:ind w:left="360" w:hanging="360"/>
      </w:pPr>
      <w:rPr>
        <w:rFonts w:ascii="Wingdings 3" w:hAnsi="Wingdings 3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94C9B"/>
    <w:multiLevelType w:val="hybridMultilevel"/>
    <w:tmpl w:val="BDA4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A9"/>
    <w:multiLevelType w:val="hybridMultilevel"/>
    <w:tmpl w:val="1C3C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F5B62"/>
    <w:multiLevelType w:val="hybridMultilevel"/>
    <w:tmpl w:val="29E47B82"/>
    <w:lvl w:ilvl="0" w:tplc="2182BAE0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A4DBD"/>
    <w:multiLevelType w:val="multilevel"/>
    <w:tmpl w:val="130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BF7417"/>
    <w:multiLevelType w:val="hybridMultilevel"/>
    <w:tmpl w:val="C8947CBE"/>
    <w:lvl w:ilvl="0" w:tplc="BD0ABED6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F1714"/>
    <w:multiLevelType w:val="hybridMultilevel"/>
    <w:tmpl w:val="A098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A1733"/>
    <w:multiLevelType w:val="hybridMultilevel"/>
    <w:tmpl w:val="8D66F082"/>
    <w:lvl w:ilvl="0" w:tplc="2182BAE0">
      <w:start w:val="1"/>
      <w:numFmt w:val="bullet"/>
      <w:lvlRestart w:val="0"/>
      <w:lvlText w:val=""/>
      <w:lvlJc w:val="left"/>
      <w:pPr>
        <w:ind w:left="720" w:hanging="360"/>
      </w:pPr>
      <w:rPr>
        <w:rFonts w:ascii="Wingdings 3" w:hAnsi="Wingdings 3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F1B5F"/>
    <w:multiLevelType w:val="hybridMultilevel"/>
    <w:tmpl w:val="7F2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33916">
    <w:abstractNumId w:val="11"/>
  </w:num>
  <w:num w:numId="2" w16cid:durableId="826479549">
    <w:abstractNumId w:val="17"/>
  </w:num>
  <w:num w:numId="3" w16cid:durableId="1236819219">
    <w:abstractNumId w:val="25"/>
  </w:num>
  <w:num w:numId="4" w16cid:durableId="116261167">
    <w:abstractNumId w:val="9"/>
  </w:num>
  <w:num w:numId="5" w16cid:durableId="175119064">
    <w:abstractNumId w:val="1"/>
  </w:num>
  <w:num w:numId="6" w16cid:durableId="300574775">
    <w:abstractNumId w:val="18"/>
  </w:num>
  <w:num w:numId="7" w16cid:durableId="1733045836">
    <w:abstractNumId w:val="15"/>
  </w:num>
  <w:num w:numId="8" w16cid:durableId="587274462">
    <w:abstractNumId w:val="6"/>
  </w:num>
  <w:num w:numId="9" w16cid:durableId="1046566481">
    <w:abstractNumId w:val="5"/>
  </w:num>
  <w:num w:numId="10" w16cid:durableId="160001594">
    <w:abstractNumId w:val="20"/>
  </w:num>
  <w:num w:numId="11" w16cid:durableId="209223147">
    <w:abstractNumId w:val="24"/>
  </w:num>
  <w:num w:numId="12" w16cid:durableId="1723602082">
    <w:abstractNumId w:val="13"/>
  </w:num>
  <w:num w:numId="13" w16cid:durableId="751045791">
    <w:abstractNumId w:val="12"/>
  </w:num>
  <w:num w:numId="14" w16cid:durableId="1645162391">
    <w:abstractNumId w:val="22"/>
  </w:num>
  <w:num w:numId="15" w16cid:durableId="446697411">
    <w:abstractNumId w:val="23"/>
  </w:num>
  <w:num w:numId="16" w16cid:durableId="1540510532">
    <w:abstractNumId w:val="19"/>
  </w:num>
  <w:num w:numId="17" w16cid:durableId="2124566083">
    <w:abstractNumId w:val="14"/>
  </w:num>
  <w:num w:numId="18" w16cid:durableId="1021468060">
    <w:abstractNumId w:val="10"/>
  </w:num>
  <w:num w:numId="19" w16cid:durableId="611521066">
    <w:abstractNumId w:val="16"/>
  </w:num>
  <w:num w:numId="20" w16cid:durableId="69741921">
    <w:abstractNumId w:val="3"/>
  </w:num>
  <w:num w:numId="21" w16cid:durableId="1950383400">
    <w:abstractNumId w:val="8"/>
  </w:num>
  <w:num w:numId="22" w16cid:durableId="1275291188">
    <w:abstractNumId w:val="0"/>
  </w:num>
  <w:num w:numId="23" w16cid:durableId="1711416278">
    <w:abstractNumId w:val="21"/>
  </w:num>
  <w:num w:numId="24" w16cid:durableId="4670930">
    <w:abstractNumId w:val="2"/>
  </w:num>
  <w:num w:numId="25" w16cid:durableId="2076926707">
    <w:abstractNumId w:val="4"/>
  </w:num>
  <w:num w:numId="26" w16cid:durableId="482308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8A"/>
    <w:rsid w:val="0013571C"/>
    <w:rsid w:val="001E33A0"/>
    <w:rsid w:val="00277072"/>
    <w:rsid w:val="00350D54"/>
    <w:rsid w:val="003A56AE"/>
    <w:rsid w:val="00593353"/>
    <w:rsid w:val="00596234"/>
    <w:rsid w:val="00637C58"/>
    <w:rsid w:val="00707337"/>
    <w:rsid w:val="0074438A"/>
    <w:rsid w:val="00B92798"/>
    <w:rsid w:val="00BE6EA2"/>
    <w:rsid w:val="00CB0B25"/>
    <w:rsid w:val="00C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450CB"/>
  <w15:chartTrackingRefBased/>
  <w15:docId w15:val="{B096B7D3-0AEB-354E-BB1A-F0763EA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8A"/>
    <w:rPr>
      <w:rFonts w:ascii="Arial Narrow" w:hAnsi="Arial Narrow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3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3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3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3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3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3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3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3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3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3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3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4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38A"/>
    <w:rPr>
      <w:rFonts w:ascii="Arial Narrow" w:hAnsi="Arial Narrow" w:cs="Times New Roman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74438A"/>
    <w:rPr>
      <w:rFonts w:ascii="Arial Narrow" w:hAnsi="Arial Narrow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BE6E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 Edim</dc:creator>
  <cp:keywords/>
  <dc:description/>
  <cp:lastModifiedBy>Afi Edim</cp:lastModifiedBy>
  <cp:revision>3</cp:revision>
  <dcterms:created xsi:type="dcterms:W3CDTF">2024-12-24T14:27:00Z</dcterms:created>
  <dcterms:modified xsi:type="dcterms:W3CDTF">2024-12-24T23:05:00Z</dcterms:modified>
</cp:coreProperties>
</file>